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5"/>
        <w:tblW w:w="975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226"/>
        <w:gridCol w:w="567"/>
        <w:gridCol w:w="496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48" w:hRule="atLeast"/>
        </w:trPr>
        <w:tc>
          <w:tcPr>
            <w:tcW w:w="42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УТВЕРЖДАЮ: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Президент РОФСО «Федерация Тхэквондо ГТФ НСО»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________________Трунин Э.Г.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«____»___________2022г.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ind w:right="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Начальник управления физической культуры и спорта мэрии города Новосибирска </w:t>
            </w:r>
          </w:p>
          <w:p>
            <w:pPr>
              <w:spacing w:after="0" w:line="240" w:lineRule="auto"/>
              <w:ind w:right="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____________Толоконский А.В.</w:t>
            </w:r>
          </w:p>
          <w:p>
            <w:pPr>
              <w:spacing w:after="0" w:line="240" w:lineRule="auto"/>
              <w:ind w:right="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«____»___________2022 г.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" w:hRule="atLeast"/>
        </w:trPr>
        <w:tc>
          <w:tcPr>
            <w:tcW w:w="4226" w:type="dxa"/>
          </w:tcPr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Директор МАУ «Стадион»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_____________А. И. Вовкудан</w:t>
            </w:r>
          </w:p>
          <w:p>
            <w:pPr>
              <w:spacing w:after="0" w:line="240" w:lineRule="auto"/>
              <w:ind w:right="34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«____»____________2022 г.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Директор МАУ ЦСП «Электрон»</w:t>
            </w:r>
          </w:p>
          <w:p>
            <w:pPr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______________Пономарёв О.В.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«____»___________2022 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 проведении чемпионата и первенства города Новосибирска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 тхэквондо ГТФ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1-2 октября 2022 года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г. Новосибирск, 2022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2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ОБЩИЕ ПОЛОЖЕНИЯ</w:t>
      </w:r>
    </w:p>
    <w:p>
      <w:pPr>
        <w:pStyle w:val="107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Спортивное соревнование чемпионат и первенство города Новосибирска по тхэквондо ГТФ проводится с целью популяризации и развития тхэквондо ГТФ, определение лучших спортсменов в весовых категориях для формирования состава команды на чемпионат и первенство России по тхэквондо ГТФ. </w:t>
      </w:r>
    </w:p>
    <w:p>
      <w:pPr>
        <w:pStyle w:val="10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>
        <w:rPr>
          <w:rFonts w:eastAsia="Calibri"/>
          <w:sz w:val="28"/>
          <w:szCs w:val="28"/>
        </w:rPr>
        <w:t xml:space="preserve">проводятся в соответствии с календарным планом физкультурных и спортивных мероприятий в городе Новосибирске на 2022 год </w:t>
      </w:r>
      <w:r>
        <w:rPr>
          <w:sz w:val="28"/>
          <w:szCs w:val="28"/>
        </w:rPr>
        <w:t>утвержденным приказом заместителя мэра города Новосибирска - начальника ДКСиМП от 29.12.2021 № 0949-од.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  <w:t>Основными задачами являются: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укрепления здоровья и создания условий для активных занятий физической культурой и спортом;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формирования здорового образа жизни;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пропаганда тхэквондо ГТФ среди детей и молодежи;</w:t>
      </w:r>
    </w:p>
    <w:p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укрепление связей между командами города Новосибирска;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выявление сильнейших спортсменов и команд для формирования сборной города Новосибирска на чемпионат и первенство России по тхэквондо ГТФ.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2. МЕСТО И СРОКИ ПРОВЕДЕНИЯ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Соревнования проводятся 1-2 октября 2022 года в спортивном комплексе МАУ ЦСП «Электрон», по адресу г. Новосибирск, ул. Учительская, 42А.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3. ОРГАНИЗАТОРЫ СОРЕВНОВАНИЙ</w:t>
      </w:r>
    </w:p>
    <w:p>
      <w:pPr>
        <w:spacing w:after="0" w:line="240" w:lineRule="auto"/>
        <w:ind w:firstLine="5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Общее руководство организацией соревнований осуществляет РОФСО «Федерация Тхэквондо ГТФ НСО».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Управление физической культуры и спорта осуществляет содействие в части оказания информационной поддержки соревнований.</w:t>
      </w:r>
    </w:p>
    <w:p>
      <w:pPr>
        <w:spacing w:after="0" w:line="240" w:lineRule="auto"/>
        <w:ind w:firstLine="56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Соревнования проводятся при поддержке МАУ «Стадион» в оплате кареты скорой помощи.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РОФСО «Федерация тхэквондо ГТФ НСО» 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 при проведении соревнований и информирует Управление Роспотребнадзора по НСО о проведении мероприятия.</w:t>
      </w:r>
    </w:p>
    <w:p>
      <w:pPr>
        <w:spacing w:after="0" w:line="240" w:lineRule="auto"/>
        <w:ind w:firstLine="5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>
      <w:pPr>
        <w:spacing w:after="0" w:line="240" w:lineRule="auto"/>
        <w:ind w:firstLine="5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Главный судья соревнований –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Патрушев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Артём В</w:t>
      </w:r>
      <w:bookmarkStart w:id="1" w:name="_GoBack"/>
      <w:bookmarkEnd w:id="1"/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итальевич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   </w:t>
      </w:r>
    </w:p>
    <w:p>
      <w:pPr>
        <w:spacing w:after="0" w:line="240" w:lineRule="auto"/>
        <w:ind w:firstLine="5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Главный секретарь соревнований - Дмуха Найля Рафаилевна.</w:t>
      </w:r>
    </w:p>
    <w:p>
      <w:pPr>
        <w:spacing w:after="0" w:line="240" w:lineRule="auto"/>
        <w:ind w:firstLine="5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осуществляет содействие в части оказания информационной поддержки соревнований.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МАУ ЦСП «Электрон» принимает на себя обязательства в рамках выполнения муниципального задания на 2022 год выполнить работу - «Участие в организации официальных физкультурных и спортивных мероприятий» для проведения вышеуказанных соревнований с заключением с РОФСО «Федерация тхэквондо ГТФ Новосибирской области» договора о выполнении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РОФСО «Федерация тхэквондо ГТФ Новосибирской области»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РОФСО «Федерация тхэквондо ГТФ Новосибирской области» осуществляет действия в отношении персональных данных участников вышеуказанного мероприятия согласно Федерального закона  №152-ФЗ от 27.07.2006 "О персональных данных".</w:t>
      </w:r>
    </w:p>
    <w:p>
      <w:pPr>
        <w:spacing w:after="0" w:line="240" w:lineRule="auto"/>
        <w:ind w:firstLine="56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 ТРЕБОВАНИЯ К УЧАСТНИКАМ И УСЛОВИЯ ИХ ДОПУСКА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участию в соревнованиях допускаются граждане Российской Федерации мальчики и девочки в возрастных группах от 4 лет и старше.</w:t>
      </w:r>
    </w:p>
    <w:p>
      <w:pPr>
        <w:spacing w:after="0" w:line="240" w:lineRule="auto"/>
        <w:ind w:left="142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соревнованиях принимают участие мальчики и девочки, юноши и девушки, мужчины и женщины в возрастных категориях:</w:t>
      </w:r>
    </w:p>
    <w:p>
      <w:pPr>
        <w:spacing w:after="0" w:line="240" w:lineRule="auto"/>
        <w:ind w:left="142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4-5 лет </w:t>
      </w:r>
      <w:r>
        <w:rPr>
          <w:rFonts w:ascii="Times New Roman" w:hAnsi="Times New Roman" w:eastAsia="Times New Roman" w:cs="Times New Roman"/>
          <w:sz w:val="28"/>
          <w:szCs w:val="28"/>
        </w:rPr>
        <w:t>(дисциплины: стоп-балл на мягких палках).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- 6-7 лет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дисциплины: стоп-балл спарринг, стоп-балл на мягких палках, хъёнг).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- 8-9 лет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</w:rPr>
        <w:t>дисциплины: поединки - масоги, стоп-балл спарринг, хъёнг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- 10-11 лет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(дисциплины: поединки - масоги, стоп-балл спарринг, хъёнг).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- 15-17 лет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(дисциплины: поединки - масоги, стоп-балл спарринг, хъёнг).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- 18 лет и старше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(дисциплины: поединки - масоги, стоп-балл спарринг, хъёнг).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ветераны 38 лет и старше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</w:rPr>
        <w:t>дисциплины: поединки - масоги, стоп-балл спарринг, хъёнг)</w:t>
      </w:r>
    </w:p>
    <w:p>
      <w:pPr>
        <w:spacing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Взносы принимаются на мандатной комиссии и расходуются для организации проведения соревнований и награждения победителей. </w:t>
      </w:r>
    </w:p>
    <w:p>
      <w:pPr>
        <w:spacing w:after="0" w:line="240" w:lineRule="auto"/>
        <w:ind w:firstLine="8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Основанием для допуска к соревнованиям по медицинским заключениям является заявка 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А также наличие страхового полиса от несчастного случая, действительный в даты проведения соревнований.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Участие зрителей регламентируется постановлениями Губернатора Новосибирской области, а также нормативно-правовыми актами министерства физической культуры и спорта Новосибирской области.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 Постановления Правительства НСО от 18.03.2020 г. №72-П ограничивает количество зрителей не более 70% от общей вместимости места проведения мероприятия, поэтому в зал не допускается количество зрителей свыше половины.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Зрители (посетители) объекта спорта в процессе соревнования, в случае если их единовременное количество на объекте превышает 100 чел., для допуска на объект обязаны в соответствии с Постановлением Правительства Новосибирской области от 18.03.2020 г. № 72-п «О введении режима повышенной готовности на территории Новосибирской области» выполнять требования собственника объекта в соответствии п. 6. вышеуказанного Постановления о возможности посещения при наличии у гражданина действующего QR-кода, подтверждающего завершенную вакцинацию против новой коронавирусной инфекции (COVID-19) или перенесенное в течение последних 6 месяцев заболевание новой коронавирусной инфекцией (COVID-19), полученного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"Госуслуги. Стопкоронавирус";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Обращаем ваше внимание, что при себе необходимо иметь паспорт или другой документ, удостоверяющей личность.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Указанное ограничение не распространяется на лиц, не достигших возраста 18 лет.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5. ПРОГРАММА СОРЕВНОВАНИЙ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МАЛЬЧИКИ И ДЕВОЧКИ 4-5 лет (личные выступления)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1. Стоп-балл на мягких палках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Категории формируются по 3-4 человека с учетом роста и веса.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Просим в заявках указывать вес и рост спортсменов.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109"/>
        <w:spacing w:line="240" w:lineRule="auto"/>
        <w:ind w:left="0" w:right="0"/>
        <w:jc w:val="left"/>
        <w:rPr>
          <w:color w:val="FF0000"/>
        </w:rPr>
      </w:pPr>
      <w:r>
        <w:rPr>
          <w:color w:val="000000"/>
        </w:rPr>
        <w:t xml:space="preserve">     МАЛЬЧИКИ И ДЕВОЧКИ 6-7 лет</w:t>
      </w:r>
      <w:r>
        <w:rPr>
          <w:color w:val="FF0000"/>
        </w:rPr>
        <w:t xml:space="preserve"> </w:t>
      </w:r>
    </w:p>
    <w:p>
      <w:pPr>
        <w:pStyle w:val="1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bCs/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</w:rPr>
        <w:t xml:space="preserve">Формальный комплекс (Хъёнг) </w:t>
      </w:r>
    </w:p>
    <w:p>
      <w:pPr>
        <w:pStyle w:val="1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>
        <w:rPr>
          <w:szCs w:val="24"/>
        </w:rPr>
        <w:t xml:space="preserve">          МАЛЬЧИКИ                                                    ДЕВОЧКИ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  <w:r>
        <w:rPr>
          <w:b w:val="0"/>
        </w:rPr>
        <w:t>Без разделения по поясам.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</w:p>
    <w:p>
      <w:pPr>
        <w:pStyle w:val="109"/>
        <w:spacing w:line="240" w:lineRule="auto"/>
        <w:ind w:left="0" w:right="0"/>
        <w:jc w:val="left"/>
      </w:pPr>
      <w:r>
        <w:rPr>
          <w:bCs w:val="0"/>
        </w:rPr>
        <w:t>Стоп-балл</w:t>
      </w:r>
      <w:r>
        <w:t xml:space="preserve"> на мягких палках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</w:p>
    <w:p>
      <w:pPr>
        <w:pStyle w:val="109"/>
        <w:spacing w:line="240" w:lineRule="auto"/>
        <w:ind w:left="0" w:right="0"/>
        <w:jc w:val="left"/>
        <w:rPr>
          <w:b w:val="0"/>
          <w:color w:val="000000"/>
        </w:rPr>
      </w:pPr>
      <w:r>
        <w:rPr>
          <w:b w:val="0"/>
          <w:color w:val="000000"/>
        </w:rPr>
        <w:t>Категории формируются по 4 человека с учетом роста и веса.</w:t>
      </w:r>
    </w:p>
    <w:p>
      <w:pPr>
        <w:pStyle w:val="109"/>
        <w:spacing w:line="240" w:lineRule="auto"/>
        <w:ind w:left="0" w:right="0"/>
        <w:jc w:val="left"/>
        <w:rPr>
          <w:b w:val="0"/>
          <w:color w:val="000000"/>
        </w:rPr>
      </w:pPr>
      <w:r>
        <w:rPr>
          <w:b w:val="0"/>
          <w:color w:val="000000"/>
        </w:rPr>
        <w:t>Просим в заявках указывать вес и рост спортсменов.</w:t>
      </w:r>
    </w:p>
    <w:p>
      <w:pPr>
        <w:pStyle w:val="109"/>
        <w:spacing w:line="240" w:lineRule="auto"/>
        <w:ind w:left="0" w:right="0"/>
        <w:jc w:val="left"/>
        <w:rPr>
          <w:b w:val="0"/>
          <w:color w:val="000000"/>
        </w:rPr>
      </w:pPr>
    </w:p>
    <w:p>
      <w:pPr>
        <w:pStyle w:val="109"/>
        <w:spacing w:line="240" w:lineRule="auto"/>
        <w:ind w:left="0" w:right="0"/>
        <w:jc w:val="left"/>
      </w:pPr>
      <w:r>
        <w:rPr>
          <w:bCs w:val="0"/>
        </w:rPr>
        <w:t>Стоп-балл</w:t>
      </w:r>
      <w:r>
        <w:t xml:space="preserve"> спарринг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</w:p>
    <w:p>
      <w:pPr>
        <w:pStyle w:val="109"/>
        <w:spacing w:line="240" w:lineRule="auto"/>
        <w:ind w:left="0" w:right="0"/>
        <w:jc w:val="left"/>
        <w:rPr>
          <w:b w:val="0"/>
          <w:color w:val="000000"/>
        </w:rPr>
      </w:pPr>
      <w:r>
        <w:rPr>
          <w:b w:val="0"/>
          <w:color w:val="000000"/>
        </w:rPr>
        <w:t>Категории формируются по 4 человека с учетом роста и веса.</w:t>
      </w:r>
    </w:p>
    <w:p>
      <w:pPr>
        <w:pStyle w:val="109"/>
        <w:spacing w:line="240" w:lineRule="auto"/>
        <w:ind w:left="0" w:right="0"/>
        <w:jc w:val="left"/>
        <w:rPr>
          <w:b w:val="0"/>
          <w:color w:val="000000"/>
        </w:rPr>
      </w:pPr>
      <w:r>
        <w:rPr>
          <w:b w:val="0"/>
          <w:color w:val="000000"/>
        </w:rPr>
        <w:t>Просим в заявках указывать вес и рост спортсменов.</w:t>
      </w:r>
    </w:p>
    <w:p>
      <w:pPr>
        <w:pStyle w:val="109"/>
        <w:spacing w:line="240" w:lineRule="auto"/>
        <w:ind w:left="0" w:right="0"/>
        <w:jc w:val="left"/>
        <w:rPr>
          <w:b w:val="0"/>
          <w:color w:val="000000"/>
        </w:rPr>
      </w:pPr>
    </w:p>
    <w:p>
      <w:pPr>
        <w:pStyle w:val="109"/>
        <w:spacing w:line="240" w:lineRule="auto"/>
        <w:ind w:left="0" w:right="0"/>
        <w:jc w:val="left"/>
        <w:rPr>
          <w:color w:val="000000"/>
        </w:rPr>
      </w:pPr>
    </w:p>
    <w:p>
      <w:pPr>
        <w:pStyle w:val="109"/>
        <w:spacing w:line="240" w:lineRule="auto"/>
        <w:ind w:left="0" w:right="0"/>
        <w:jc w:val="left"/>
        <w:rPr>
          <w:color w:val="000000"/>
        </w:rPr>
      </w:pPr>
      <w:r>
        <w:rPr>
          <w:color w:val="000000"/>
        </w:rPr>
        <w:t xml:space="preserve">МАЛЬЧИКИ И ДЕВОЧКИ 8-9 лет </w:t>
      </w:r>
    </w:p>
    <w:p>
      <w:pPr>
        <w:pStyle w:val="1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bCs/>
          <w:sz w:val="28"/>
        </w:rPr>
      </w:pPr>
      <w:r>
        <w:rPr>
          <w:b/>
          <w:bCs/>
          <w:sz w:val="28"/>
        </w:rPr>
        <w:t>Формальный комплекс (Хъёнг)</w:t>
      </w:r>
    </w:p>
    <w:p>
      <w:pPr>
        <w:pStyle w:val="1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 </w:t>
      </w:r>
    </w:p>
    <w:p>
      <w:pPr>
        <w:pStyle w:val="1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 xml:space="preserve">      МАЛЬЧИКИ                                                        ДЕВОЧКИ</w:t>
      </w:r>
    </w:p>
    <w:p>
      <w:pPr>
        <w:pStyle w:val="1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>
        <w:rPr>
          <w:szCs w:val="24"/>
        </w:rPr>
        <w:t>При большом количестве участников в категории организаторы в праве разделить участников на подгруппы относительно технической квалификации.</w:t>
      </w:r>
    </w:p>
    <w:p>
      <w:pPr>
        <w:pStyle w:val="109"/>
        <w:spacing w:line="240" w:lineRule="auto"/>
        <w:ind w:left="0" w:right="0"/>
        <w:jc w:val="left"/>
        <w:rPr>
          <w:b w:val="0"/>
        </w:rPr>
      </w:pPr>
    </w:p>
    <w:p>
      <w:pPr>
        <w:pStyle w:val="109"/>
        <w:spacing w:line="240" w:lineRule="auto"/>
        <w:ind w:left="0" w:right="0"/>
        <w:jc w:val="left"/>
        <w:rPr>
          <w:bCs w:val="0"/>
        </w:rPr>
      </w:pPr>
      <w:r>
        <w:rPr>
          <w:bCs w:val="0"/>
        </w:rPr>
        <w:t>Стоп-балл</w:t>
      </w:r>
    </w:p>
    <w:p>
      <w:pPr>
        <w:pStyle w:val="1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>
        <w:rPr>
          <w:szCs w:val="24"/>
        </w:rPr>
        <w:t>При большом количестве участников в категории организаторы в праве разделить участников на подгруппы относительно технической квалификации.</w:t>
      </w:r>
    </w:p>
    <w:p>
      <w:pPr>
        <w:pStyle w:val="109"/>
        <w:spacing w:line="240" w:lineRule="auto"/>
        <w:ind w:left="0" w:right="0"/>
        <w:jc w:val="left"/>
        <w:rPr>
          <w:sz w:val="24"/>
          <w:szCs w:val="24"/>
        </w:rPr>
      </w:pPr>
    </w:p>
    <w:p>
      <w:pPr>
        <w:pStyle w:val="109"/>
        <w:spacing w:line="240" w:lineRule="auto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МАЛЬЧИКИ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 xml:space="preserve">ДЕВОЧКИ </w:t>
      </w:r>
    </w:p>
    <w:tbl>
      <w:tblPr>
        <w:tblStyle w:val="9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109"/>
        <w:spacing w:line="240" w:lineRule="auto"/>
        <w:ind w:left="0" w:right="0"/>
        <w:jc w:val="left"/>
        <w:rPr>
          <w:bCs w:val="0"/>
        </w:rPr>
      </w:pPr>
      <w:r>
        <w:rPr>
          <w:bCs w:val="0"/>
        </w:rPr>
        <w:t>Масоги</w:t>
      </w:r>
    </w:p>
    <w:p>
      <w:pPr>
        <w:pStyle w:val="10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>
        <w:rPr>
          <w:szCs w:val="24"/>
        </w:rPr>
        <w:t>При большом количестве участников в категории организаторы в праве разделить участников на подгруппы относительно технической квалификации.</w:t>
      </w:r>
    </w:p>
    <w:p>
      <w:pPr>
        <w:tabs>
          <w:tab w:val="left" w:pos="312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109"/>
        <w:spacing w:line="240" w:lineRule="auto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МАЛЬЧИКИ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 xml:space="preserve">ДЕВОЧКИ </w:t>
      </w:r>
    </w:p>
    <w:tbl>
      <w:tblPr>
        <w:tblStyle w:val="9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1.весовая категория до 20 кг</w:t>
            </w:r>
          </w:p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2.весовая категория до 23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3.весовая категория до 26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4.весовая категория до 29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5.весовая категория до 32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6.весовая категория до 35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7.весовая категория до 39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shd w:val="clear" w:color="auto" w:fill="auto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8. весовая категория до 43 кг</w:t>
            </w:r>
          </w:p>
          <w:p>
            <w:pPr>
              <w:pStyle w:val="10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>
              <w:rPr>
                <w:szCs w:val="24"/>
              </w:rPr>
              <w:t>9. весовая категория 43+ кг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ЮНОШИ И ДЕВУШКИ 10-11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Формальный комплекс хъёнг.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До 5 гыпа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4 гып и выше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Поединки (Масоги)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10-5 гып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4 гып и выше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7"/>
        <w:tblW w:w="10087" w:type="dxa"/>
        <w:tblInd w:w="-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678"/>
        <w:gridCol w:w="5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ДЕВУШКИ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26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34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38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43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48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53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53 кг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Соп-балл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10-5 гып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4 гып и выше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7"/>
        <w:tblW w:w="10087" w:type="dxa"/>
        <w:tblInd w:w="-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678"/>
        <w:gridCol w:w="5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ДЕВУШКИ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26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34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38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43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48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53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54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53 кг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ЮНОШИ И ДЕВУШКИ 12-14 лет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Формальный комплекс хъёнг.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До 3 гыпа</w:t>
      </w:r>
    </w:p>
    <w:p>
      <w:pPr>
        <w:tabs>
          <w:tab w:val="left" w:pos="312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2 гып и выше</w:t>
      </w:r>
    </w:p>
    <w:p>
      <w:pPr>
        <w:tabs>
          <w:tab w:val="left" w:pos="312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Поединки (Масоги)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10-3 гып</w:t>
      </w:r>
    </w:p>
    <w:p>
      <w:pPr>
        <w:tabs>
          <w:tab w:val="left" w:pos="312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2 гып и выше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33"/>
        <w:tblW w:w="10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068"/>
        <w:gridCol w:w="4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ДЕВУШКИ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35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45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55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65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65 кг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Стоп-балл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10-3гып</w:t>
      </w:r>
    </w:p>
    <w:p>
      <w:pPr>
        <w:tabs>
          <w:tab w:val="left" w:pos="312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2 гып и выше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34"/>
        <w:tblW w:w="10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068"/>
        <w:gridCol w:w="4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ДЕВУШКИ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35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45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55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65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65 кг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ЮНИОРЫ И ЮНИОРКИ 15-17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Формальный комплекс хъёнг.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3 гыпа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 гып и выше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Поединки (Масоги)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10-3  гып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 гып и выше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tbl>
      <w:tblPr>
        <w:tblStyle w:val="39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068"/>
        <w:gridCol w:w="4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ЮНИОРКИ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46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70 кг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Стоп-балл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10-3 гып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 гып и выше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40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068"/>
        <w:gridCol w:w="4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ЮНИОРКИ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46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70 кг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560" w:firstLineChars="20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МУЖЧИНЫ И ЖЕНЩИНЫ 18 лет и старше</w:t>
      </w:r>
    </w:p>
    <w:p>
      <w:pPr>
        <w:tabs>
          <w:tab w:val="left" w:pos="312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Формальный комплекс хъёнг.</w:t>
      </w: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1 гыпа</w:t>
      </w: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 дан и выше</w:t>
      </w: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Поединки (Масоги) </w:t>
      </w: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1 гыпа</w:t>
      </w: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 дан и выше</w:t>
      </w: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45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068"/>
        <w:gridCol w:w="4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ЖЕНЩИНЫ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76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76 кг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Стоп-балл </w:t>
      </w: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1 гыпа</w:t>
      </w: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 дан и выше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46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068"/>
        <w:gridCol w:w="4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ЖЕНЩИНЫ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до 76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весовая категория св. 76 кг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ВЕТЕРАНЫ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Хъёнг, стоп-балл, масоги (поединки.</w:t>
      </w:r>
    </w:p>
    <w:p>
      <w:pPr>
        <w:tabs>
          <w:tab w:val="left" w:pos="312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Категории формируются в данной возрастной категории, относительно пола и технической квалификации.</w:t>
      </w:r>
    </w:p>
    <w:p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проводится по правилам вида спорта тхэквондо ГТФ, </w:t>
      </w:r>
      <w:r>
        <w:rPr>
          <w:rFonts w:ascii="Times New Roman" w:hAnsi="Times New Roman" w:cs="Times New Roman"/>
          <w:sz w:val="28"/>
        </w:rPr>
        <w:t>утвержденным приказом Министерства спорта Российской Федерации от 3 сентября 2020 г. № 677.</w:t>
      </w:r>
      <w:r>
        <w:rPr>
          <w:rFonts w:ascii="Times New Roman" w:hAnsi="Times New Roman" w:cs="Times New Roman"/>
          <w:sz w:val="36"/>
          <w:szCs w:val="28"/>
        </w:rPr>
        <w:t xml:space="preserve">    </w:t>
      </w:r>
    </w:p>
    <w:p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6. УСЛОВИЯ ПОДВЕДЕНИЯ ИТОГОВ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Соревнования проводятся в личном и командном зачёте. Победитель выявляется в соответствии с правилами тхэквондо ГТФ.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7.  НАГРАЖДЕНИЕ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Спортсмены, занявшие 1, 2, 3 места  награждаются медалями и грамотами. Третье место одно. В возрасте 4-5 и 6-7 лет, - все спортсмены с медалями и дипломами.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8.  УСЛОВИЯ ФИНАНСИРОВАНИЯ</w:t>
      </w:r>
    </w:p>
    <w:p>
      <w:pPr>
        <w:tabs>
          <w:tab w:val="left" w:pos="2314"/>
        </w:tabs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sz w:val="28"/>
          <w:szCs w:val="28"/>
        </w:rPr>
        <w:t>Расходы, связанные с оплатой кареты скорой помощи несёт МАУ «Стадион».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Расходы, связанные с изготовлением полиграфической продукции, с оплатой работы обслуживающего персонала (судьи, волонтёры, секретари, фотограф), оплатой питания судейского корпуса, оформлением зала несет</w:t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РОФСО «Федерация тхэквондо ГТФ НСО» за счёт стартовых взносов.</w:t>
      </w:r>
    </w:p>
    <w:p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Собственники объектов спорта МАУ ЦСП «Электрон» на которых проводятся спортивные мероприятия, РОФСО "Федерация тхэквондо ГТФ НСО"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>
      <w:pPr>
        <w:widowControl w:val="0"/>
        <w:tabs>
          <w:tab w:val="left" w:pos="456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Ответственность за медицинское обслуживание участников и зрителей несет РОФСО «Федерация тхэквондо ГТФ НСО».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от 31.07.2020» возлагается на Федерацию.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11. ПОДАЧА ЗАЯВОК НА УЧАСТИЕ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Предварительные заявки на участие в Кубке города Новосибирска по тхэквондо ГТФ подаются в РОФСО «Федерация тхэквондо ГТФ НСО» до  24  сентября  2022 года на электронный адрес: </w:t>
      </w:r>
      <w:r>
        <w:fldChar w:fldCharType="begin"/>
      </w:r>
      <w:r>
        <w:instrText xml:space="preserve"> HYPERLINK "mailto:mnogoborec.nsk@mail.ru"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nskgtf@gmail.com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контактное лицо Данилюк Анна Эдуардовна, тел.8-913-067-44-64. </w:t>
      </w:r>
    </w:p>
    <w:p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Заявки должны включать год рождения, пол, тех квалификацию, весовую категорию, вид программы, отметку о допуске.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! Заявки на участие в командных соревнованиях подаются ОТДЕЛЬНО, списком в свободной форме.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>
      <w:pPr>
        <w:spacing w:after="0" w:line="240" w:lineRule="auto"/>
        <w:ind w:firstLine="56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заявке прилагаются следующие документы: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медицинская справка о допуске к соревнованиям;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документ о страховке участника от несчастного случая;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документ, удостоверяющий личность.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Настоящее положение является официальным вызовом на вышеуказанные Соревнования.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eastAsia="Times New Roman" w:cs="Times New Roman"/>
          <w:sz w:val="28"/>
          <w:szCs w:val="28"/>
        </w:rPr>
        <w:t>Приложение №1</w:t>
      </w:r>
    </w:p>
    <w:p>
      <w:pPr>
        <w:widowControl w:val="0"/>
        <w:spacing w:after="0" w:line="240" w:lineRule="auto"/>
        <w:ind w:right="-2" w:firstLine="567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ЗАЯВКА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 ____________________________________</w:t>
      </w:r>
    </w:p>
    <w:p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 _______________________________________________________________</w:t>
      </w:r>
    </w:p>
    <w:p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(название организации, адрес, телефон)</w:t>
      </w:r>
    </w:p>
    <w:p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Style w:val="51"/>
        <w:tblW w:w="10704" w:type="dxa"/>
        <w:tblInd w:w="-8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25"/>
        <w:gridCol w:w="2120"/>
        <w:gridCol w:w="992"/>
        <w:gridCol w:w="709"/>
        <w:gridCol w:w="851"/>
        <w:gridCol w:w="1141"/>
        <w:gridCol w:w="1134"/>
        <w:gridCol w:w="1275"/>
        <w:gridCol w:w="851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" w:hRule="atLeast"/>
        </w:trPr>
        <w:tc>
          <w:tcPr>
            <w:tcW w:w="42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ВЕСОВАЯ КАТЕГОРИЯ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ТЕХНИЧЕСКАЯ КВАЛИФИКАЦИЯ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(ГЫП;ДАН)</w:t>
            </w:r>
          </w:p>
        </w:tc>
        <w:tc>
          <w:tcPr>
            <w:tcW w:w="3550" w:type="dxa"/>
            <w:gridSpan w:val="3"/>
            <w:tcBorders>
              <w:right w:val="nil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ПРОГРАММА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ВИЗА ВРАЧА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20" w:hRule="atLeast"/>
        </w:trPr>
        <w:tc>
          <w:tcPr>
            <w:tcW w:w="425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ХЬЕНГ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МАСОГИ</w:t>
            </w:r>
          </w:p>
        </w:tc>
        <w:tc>
          <w:tcPr>
            <w:tcW w:w="1275" w:type="dxa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СПАРРИНГ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СТОП-БАЛЛ</w:t>
            </w:r>
          </w:p>
        </w:tc>
        <w:tc>
          <w:tcPr>
            <w:tcW w:w="851" w:type="dxa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  <w:t>палки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Times New Roman" w:cs="Times New Roman"/>
                <w:b/>
                <w:smallCap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2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2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2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mallCaps/>
                <w:sz w:val="14"/>
                <w:szCs w:val="1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>
      <w:pPr>
        <w:widowControl w:val="0"/>
        <w:tabs>
          <w:tab w:val="right" w:pos="1077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right" w:pos="1077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right" w:pos="1077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Всего допущено к соревнованиям _______ человек. </w:t>
      </w:r>
    </w:p>
    <w:p>
      <w:pPr>
        <w:widowControl w:val="0"/>
        <w:spacing w:after="0" w:line="240" w:lineRule="auto"/>
        <w:ind w:firstLine="5103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widowControl w:val="0"/>
        <w:tabs>
          <w:tab w:val="left" w:pos="4395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Врач__________________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/_______________/</w:t>
      </w:r>
    </w:p>
    <w:p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мп     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>
      <w:pPr>
        <w:widowControl w:val="0"/>
        <w:tabs>
          <w:tab w:val="left" w:pos="4395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Руководитель _________________  /______________/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мп    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подпись                          расшифровка подписи                                              </w:t>
      </w:r>
    </w:p>
    <w:p>
      <w:pPr>
        <w:spacing w:after="0" w:line="240" w:lineRule="auto"/>
        <w:ind w:firstLine="90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rPr>
          <w:rFonts w:ascii="Times New Roman" w:hAnsi="Times New Roman" w:eastAsia="Times New Roman" w:cs="Times New Roman"/>
          <w:sz w:val="24"/>
          <w:szCs w:val="24"/>
        </w:rPr>
      </w:pPr>
    </w:p>
    <w:p/>
    <w:p/>
    <w:p/>
    <w:p/>
    <w:p/>
    <w:p/>
    <w:p/>
    <w:p/>
    <w:p/>
    <w:p/>
    <w:p/>
    <w:p>
      <w:pPr>
        <w:rPr>
          <w:rFonts w:ascii="Times New Roman" w:hAnsi="Times New Roman" w:cs="Times New Roman"/>
          <w:sz w:val="32"/>
          <w:szCs w:val="32"/>
        </w:rPr>
      </w:pPr>
    </w:p>
    <w:sectPr>
      <w:headerReference r:id="rId5" w:type="default"/>
      <w:pgSz w:w="11906" w:h="16838"/>
      <w:pgMar w:top="426" w:right="567" w:bottom="284" w:left="1418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spacing w:after="0" w:line="240" w:lineRule="auto"/>
      <w:ind w:firstLine="720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255C18"/>
    <w:multiLevelType w:val="multilevel"/>
    <w:tmpl w:val="33255C18"/>
    <w:lvl w:ilvl="0" w:tentative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057E"/>
    <w:multiLevelType w:val="singleLevel"/>
    <w:tmpl w:val="3CD0057E"/>
    <w:lvl w:ilvl="0" w:tentative="0">
      <w:start w:val="1"/>
      <w:numFmt w:val="bullet"/>
      <w:pStyle w:val="1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54EB0675"/>
    <w:multiLevelType w:val="multilevel"/>
    <w:tmpl w:val="54EB0675"/>
    <w:lvl w:ilvl="0" w:tentative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94"/>
    <w:rsid w:val="00052BEB"/>
    <w:rsid w:val="00071210"/>
    <w:rsid w:val="0009533E"/>
    <w:rsid w:val="00095F77"/>
    <w:rsid w:val="000E1B0E"/>
    <w:rsid w:val="000E614B"/>
    <w:rsid w:val="00103B3B"/>
    <w:rsid w:val="001221E4"/>
    <w:rsid w:val="00124498"/>
    <w:rsid w:val="0013360A"/>
    <w:rsid w:val="0015540B"/>
    <w:rsid w:val="00164338"/>
    <w:rsid w:val="0019278D"/>
    <w:rsid w:val="0019322F"/>
    <w:rsid w:val="001B5E4A"/>
    <w:rsid w:val="001F5393"/>
    <w:rsid w:val="00216AC3"/>
    <w:rsid w:val="00217B73"/>
    <w:rsid w:val="00222C09"/>
    <w:rsid w:val="00225EA1"/>
    <w:rsid w:val="00242A01"/>
    <w:rsid w:val="00260338"/>
    <w:rsid w:val="00266385"/>
    <w:rsid w:val="00274A94"/>
    <w:rsid w:val="00284B03"/>
    <w:rsid w:val="002A286E"/>
    <w:rsid w:val="002A2A54"/>
    <w:rsid w:val="002B58E1"/>
    <w:rsid w:val="002C7B8E"/>
    <w:rsid w:val="002D59E0"/>
    <w:rsid w:val="0032565A"/>
    <w:rsid w:val="00347236"/>
    <w:rsid w:val="00365F3D"/>
    <w:rsid w:val="00372DDF"/>
    <w:rsid w:val="003C0C3E"/>
    <w:rsid w:val="003F5E71"/>
    <w:rsid w:val="003F71E6"/>
    <w:rsid w:val="00426C20"/>
    <w:rsid w:val="00431520"/>
    <w:rsid w:val="00432450"/>
    <w:rsid w:val="004363AD"/>
    <w:rsid w:val="00441600"/>
    <w:rsid w:val="00442745"/>
    <w:rsid w:val="00444527"/>
    <w:rsid w:val="00447655"/>
    <w:rsid w:val="00461D42"/>
    <w:rsid w:val="00474234"/>
    <w:rsid w:val="004A2695"/>
    <w:rsid w:val="004A3595"/>
    <w:rsid w:val="004E2D80"/>
    <w:rsid w:val="004F688E"/>
    <w:rsid w:val="00503B6B"/>
    <w:rsid w:val="005448B6"/>
    <w:rsid w:val="00545B13"/>
    <w:rsid w:val="00581519"/>
    <w:rsid w:val="005845EC"/>
    <w:rsid w:val="00592ED6"/>
    <w:rsid w:val="005930D7"/>
    <w:rsid w:val="00595D00"/>
    <w:rsid w:val="005A52A4"/>
    <w:rsid w:val="006014A1"/>
    <w:rsid w:val="00606061"/>
    <w:rsid w:val="00611070"/>
    <w:rsid w:val="00622BF5"/>
    <w:rsid w:val="00632E19"/>
    <w:rsid w:val="00634728"/>
    <w:rsid w:val="00686888"/>
    <w:rsid w:val="00692251"/>
    <w:rsid w:val="006A3192"/>
    <w:rsid w:val="006D4BCF"/>
    <w:rsid w:val="00712A59"/>
    <w:rsid w:val="007C34BE"/>
    <w:rsid w:val="007C3C1E"/>
    <w:rsid w:val="00813D22"/>
    <w:rsid w:val="008375ED"/>
    <w:rsid w:val="0085316F"/>
    <w:rsid w:val="00854CCA"/>
    <w:rsid w:val="00864ABB"/>
    <w:rsid w:val="008772B9"/>
    <w:rsid w:val="008C27A2"/>
    <w:rsid w:val="008D0306"/>
    <w:rsid w:val="008D32DA"/>
    <w:rsid w:val="008F02C0"/>
    <w:rsid w:val="008F3233"/>
    <w:rsid w:val="00911581"/>
    <w:rsid w:val="009C29BD"/>
    <w:rsid w:val="009E062E"/>
    <w:rsid w:val="009E7CC4"/>
    <w:rsid w:val="009F1A3F"/>
    <w:rsid w:val="00A36239"/>
    <w:rsid w:val="00A52BB1"/>
    <w:rsid w:val="00A56CA3"/>
    <w:rsid w:val="00A80445"/>
    <w:rsid w:val="00AA3377"/>
    <w:rsid w:val="00AC0CB4"/>
    <w:rsid w:val="00AD1DF2"/>
    <w:rsid w:val="00AD6199"/>
    <w:rsid w:val="00B1716A"/>
    <w:rsid w:val="00B21671"/>
    <w:rsid w:val="00B572BA"/>
    <w:rsid w:val="00B760AA"/>
    <w:rsid w:val="00BC4A7E"/>
    <w:rsid w:val="00C0718D"/>
    <w:rsid w:val="00C46A56"/>
    <w:rsid w:val="00C83D00"/>
    <w:rsid w:val="00CB750C"/>
    <w:rsid w:val="00CC6749"/>
    <w:rsid w:val="00D03B55"/>
    <w:rsid w:val="00D27F68"/>
    <w:rsid w:val="00D74D3F"/>
    <w:rsid w:val="00D7549B"/>
    <w:rsid w:val="00D8377B"/>
    <w:rsid w:val="00D863F1"/>
    <w:rsid w:val="00DA6960"/>
    <w:rsid w:val="00DB0526"/>
    <w:rsid w:val="00DB7D5C"/>
    <w:rsid w:val="00DE7D37"/>
    <w:rsid w:val="00DF5D09"/>
    <w:rsid w:val="00DF7FB6"/>
    <w:rsid w:val="00E11D90"/>
    <w:rsid w:val="00E500DE"/>
    <w:rsid w:val="00E54F83"/>
    <w:rsid w:val="00E8260C"/>
    <w:rsid w:val="00E96B12"/>
    <w:rsid w:val="00EB53E7"/>
    <w:rsid w:val="00F20972"/>
    <w:rsid w:val="00F3042F"/>
    <w:rsid w:val="00F43DF8"/>
    <w:rsid w:val="00FB0339"/>
    <w:rsid w:val="00FE2064"/>
    <w:rsid w:val="00FF1E6D"/>
    <w:rsid w:val="0948362B"/>
    <w:rsid w:val="0B190807"/>
    <w:rsid w:val="0E93732D"/>
    <w:rsid w:val="2EAB136C"/>
    <w:rsid w:val="33A11838"/>
    <w:rsid w:val="3D8E782A"/>
    <w:rsid w:val="556139FA"/>
    <w:rsid w:val="5F061221"/>
    <w:rsid w:val="744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59" w:semiHidden="0" w:name="Table Grid"/>
    <w:lsdException w:uiPriority="0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2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annotation text"/>
    <w:basedOn w:val="1"/>
    <w:link w:val="22"/>
    <w:semiHidden/>
    <w:unhideWhenUsed/>
    <w:qFormat/>
    <w:uiPriority w:val="99"/>
    <w:pPr>
      <w:spacing w:after="0" w:line="240" w:lineRule="auto"/>
      <w:ind w:firstLine="7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List Bullet"/>
    <w:basedOn w:val="1"/>
    <w:semiHidden/>
    <w:unhideWhenUsed/>
    <w:uiPriority w:val="0"/>
    <w:pPr>
      <w:numPr>
        <w:ilvl w:val="0"/>
        <w:numId w:val="1"/>
      </w:numPr>
    </w:pPr>
  </w:style>
  <w:style w:type="paragraph" w:styleId="16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Верхний колонтитул Знак"/>
    <w:basedOn w:val="8"/>
    <w:link w:val="1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Текст примечания Знак"/>
    <w:basedOn w:val="8"/>
    <w:link w:val="1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3">
    <w:name w:val="Текст выноски Знак"/>
    <w:basedOn w:val="8"/>
    <w:link w:val="12"/>
    <w:semiHidden/>
    <w:uiPriority w:val="99"/>
    <w:rPr>
      <w:rFonts w:ascii="Tahoma" w:hAnsi="Tahoma" w:cs="Tahoma"/>
      <w:sz w:val="16"/>
      <w:szCs w:val="16"/>
    </w:rPr>
  </w:style>
  <w:style w:type="paragraph" w:styleId="24">
    <w:name w:val="List Paragraph"/>
    <w:basedOn w:val="1"/>
    <w:unhideWhenUsed/>
    <w:qFormat/>
    <w:uiPriority w:val="99"/>
    <w:pPr>
      <w:ind w:left="720"/>
      <w:contextualSpacing/>
    </w:pPr>
  </w:style>
  <w:style w:type="table" w:customStyle="1" w:styleId="25">
    <w:name w:val="_Style 41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42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43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44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45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46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47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2">
    <w:name w:val="_Style 48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3">
    <w:name w:val="_Style 49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50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51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6">
    <w:name w:val="_Style 52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53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8">
    <w:name w:val="_Style 54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39">
    <w:name w:val="_Style 55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40">
    <w:name w:val="_Style 56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41">
    <w:name w:val="_Style 57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42">
    <w:name w:val="_Style 58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43">
    <w:name w:val="_Style 59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44">
    <w:name w:val="_Style 60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45">
    <w:name w:val="_Style 61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46">
    <w:name w:val="_Style 62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47">
    <w:name w:val="_Style 63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48">
    <w:name w:val="_Style 64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49">
    <w:name w:val="_Style 65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50">
    <w:name w:val="_Style 66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51">
    <w:name w:val="_Style 67"/>
    <w:basedOn w:val="20"/>
    <w:qFormat/>
    <w:uiPriority w:val="0"/>
    <w:tblPr>
      <w:tblCellMar>
        <w:left w:w="115" w:type="dxa"/>
        <w:right w:w="115" w:type="dxa"/>
      </w:tblCellMar>
    </w:tblPr>
  </w:style>
  <w:style w:type="table" w:customStyle="1" w:styleId="52">
    <w:name w:val="_Style 6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_Style 7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_Style 7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_Style 7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6">
    <w:name w:val="_Style 7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_Style 7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_Style 7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9">
    <w:name w:val="_Style 7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_Style 7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_Style 78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_Style 7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3">
    <w:name w:val="_Style 8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_Style 8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5">
    <w:name w:val="_Style 8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6">
    <w:name w:val="_Style 8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7">
    <w:name w:val="_Style 8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8">
    <w:name w:val="_Style 8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9">
    <w:name w:val="_Style 8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_Style 8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_Style 8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_Style 8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">
    <w:name w:val="_Style 9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_Style 9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5">
    <w:name w:val="_Style 9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6">
    <w:name w:val="_Style 9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7">
    <w:name w:val="_Style 9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8">
    <w:name w:val="_Style 9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9">
    <w:name w:val="_Style 9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_Style 9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_Style 9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_Style 10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_Style 10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4">
    <w:name w:val="_Style 10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5">
    <w:name w:val="_Style 10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6">
    <w:name w:val="_Style 10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7">
    <w:name w:val="_Style 10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8">
    <w:name w:val="_Style 10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9">
    <w:name w:val="_Style 10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_Style 10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_Style 10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">
    <w:name w:val="_Style 11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_Style 11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4">
    <w:name w:val="_Style 1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5">
    <w:name w:val="_Style 1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6">
    <w:name w:val="_Style 1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7">
    <w:name w:val="_Style 11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8">
    <w:name w:val="_Style 1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9">
    <w:name w:val="_Style 1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_Style 118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">
    <w:name w:val="_Style 11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_Style 12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3">
    <w:name w:val="_Style 1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4">
    <w:name w:val="_Style 12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5">
    <w:name w:val="_Style 12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6">
    <w:name w:val="_Style 23"/>
    <w:basedOn w:val="20"/>
    <w:qFormat/>
    <w:uiPriority w:val="0"/>
    <w:tblPr>
      <w:tblCellMar>
        <w:left w:w="115" w:type="dxa"/>
        <w:right w:w="115" w:type="dxa"/>
      </w:tblCellMar>
    </w:tblPr>
  </w:style>
  <w:style w:type="paragraph" w:customStyle="1" w:styleId="107">
    <w:name w:val="Default"/>
    <w:qFormat/>
    <w:uiPriority w:val="0"/>
    <w:pPr>
      <w:suppressAutoHyphens/>
      <w:autoSpaceDE w:val="0"/>
    </w:pPr>
    <w:rPr>
      <w:rFonts w:ascii="Times New Roman" w:hAnsi="Times New Roman" w:eastAsia="Times New Roman" w:cs="Calibri"/>
      <w:color w:val="000000"/>
      <w:sz w:val="24"/>
      <w:szCs w:val="24"/>
      <w:lang w:val="ru-RU" w:eastAsia="ar-SA" w:bidi="ar-SA"/>
    </w:rPr>
  </w:style>
  <w:style w:type="paragraph" w:customStyle="1" w:styleId="108">
    <w:name w:val="Обычный2"/>
    <w:qFormat/>
    <w:uiPriority w:val="0"/>
    <w:rPr>
      <w:rFonts w:ascii="Times New Roman" w:hAnsi="Times New Roman" w:eastAsia="ヒラギノ角ゴ Pro W3" w:cs="Times New Roman"/>
      <w:color w:val="000000"/>
      <w:sz w:val="24"/>
      <w:lang w:val="ru-RU" w:eastAsia="ru-RU" w:bidi="ar-SA"/>
    </w:rPr>
  </w:style>
  <w:style w:type="paragraph" w:customStyle="1" w:styleId="109">
    <w:name w:val="FR1"/>
    <w:qFormat/>
    <w:uiPriority w:val="0"/>
    <w:pPr>
      <w:widowControl w:val="0"/>
      <w:suppressAutoHyphens/>
      <w:autoSpaceDE w:val="0"/>
      <w:spacing w:line="480" w:lineRule="auto"/>
      <w:ind w:left="1920" w:right="2000"/>
      <w:jc w:val="center"/>
    </w:pPr>
    <w:rPr>
      <w:rFonts w:ascii="Times New Roman" w:hAnsi="Times New Roman" w:eastAsia="Arial" w:cs="Times New Roman"/>
      <w:b/>
      <w:bCs/>
      <w:sz w:val="28"/>
      <w:szCs w:val="28"/>
      <w:lang w:val="ru-RU" w:eastAsia="ar-SA" w:bidi="ar-SA"/>
    </w:rPr>
  </w:style>
  <w:style w:type="paragraph" w:customStyle="1" w:styleId="110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2984</Words>
  <Characters>17014</Characters>
  <Lines>141</Lines>
  <Paragraphs>39</Paragraphs>
  <TotalTime>62</TotalTime>
  <ScaleCrop>false</ScaleCrop>
  <LinksUpToDate>false</LinksUpToDate>
  <CharactersWithSpaces>19959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2022-08-19T09:09:00Z</dcterms:created>
  <dc:creator>User</dc:creator>
  <cp:lastModifiedBy>Acer</cp:lastModifiedBy>
  <cp:lastPrinted>2022-08-29T07:23:00Z</cp:lastPrinted>
  <dcterms:modified xsi:type="dcterms:W3CDTF">2022-09-01T18:37:05Z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348F80CC5F19463CBEC7A866F8983C5A</vt:lpwstr>
  </property>
</Properties>
</file>